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10F" w:rsidRPr="0088010F" w:rsidRDefault="0088010F" w:rsidP="0088010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88010F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Профилактика детского травматизма и смертности от внешних причин</w:t>
      </w:r>
    </w:p>
    <w:p w:rsidR="0088010F" w:rsidRPr="0088010F" w:rsidRDefault="0088010F" w:rsidP="0088010F">
      <w:pPr>
        <w:spacing w:before="450" w:after="4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          </w:t>
      </w:r>
      <w:r w:rsidRPr="0088010F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>Родителям о рисках, связанных с детской смертностью</w:t>
      </w:r>
    </w:p>
    <w:p w:rsidR="0088010F" w:rsidRPr="0088010F" w:rsidRDefault="0088010F" w:rsidP="0088010F">
      <w:pPr>
        <w:spacing w:before="450" w:after="4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         В период летнего отдыха у детей и подростков значительно увеличивается объем свободного времени. При нахождении несовершеннолетних без присмотра взрослых резко возрастают риски несчастных случаев, приводящих к травмам, увечьям, и даже детской смертности от внешних причин.</w:t>
      </w:r>
    </w:p>
    <w:p w:rsidR="0088010F" w:rsidRPr="0088010F" w:rsidRDefault="0088010F" w:rsidP="0088010F">
      <w:pPr>
        <w:spacing w:before="450" w:after="4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         </w:t>
      </w:r>
      <w:r w:rsidRPr="0088010F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eastAsia="ru-RU"/>
        </w:rPr>
        <w:t>Наиболее распространенные несчастные случаи, приводящие к увечьям и смерти детей, их причины</w:t>
      </w:r>
    </w:p>
    <w:p w:rsidR="0088010F" w:rsidRPr="0088010F" w:rsidRDefault="0088010F" w:rsidP="0088010F">
      <w:pPr>
        <w:spacing w:before="450" w:after="4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         Медицинские эксперты Всемирной организации здравоохранения пришли к выводу: в настоящее время в большинстве цивилизованных стран дети чаще погибают в результате несчастных случаев, чем от всех болезней вместе взятых.</w:t>
      </w:r>
    </w:p>
    <w:p w:rsidR="0088010F" w:rsidRPr="0088010F" w:rsidRDefault="0088010F" w:rsidP="0088010F">
      <w:pPr>
        <w:spacing w:before="450" w:after="4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eastAsia="ru-RU"/>
        </w:rPr>
        <w:t>Задача родителей сделать все возможное, чтобы максимально обезопасить своего ребенка от несчастного случая.</w:t>
      </w:r>
    </w:p>
    <w:p w:rsidR="0088010F" w:rsidRPr="0088010F" w:rsidRDefault="0088010F" w:rsidP="0088010F">
      <w:pPr>
        <w:spacing w:before="450" w:after="4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         Наиболее распространенные несчастные случаи, приводящие к увечьям и смерти детей:</w:t>
      </w:r>
    </w:p>
    <w:p w:rsidR="0088010F" w:rsidRPr="0088010F" w:rsidRDefault="0088010F" w:rsidP="0088010F">
      <w:pPr>
        <w:numPr>
          <w:ilvl w:val="0"/>
          <w:numId w:val="1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ожоги;</w:t>
      </w:r>
    </w:p>
    <w:p w:rsidR="0088010F" w:rsidRPr="0088010F" w:rsidRDefault="0088010F" w:rsidP="0088010F">
      <w:pPr>
        <w:numPr>
          <w:ilvl w:val="0"/>
          <w:numId w:val="1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падения с высоты (в </w:t>
      </w:r>
      <w:proofErr w:type="spellStart"/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т.ч</w:t>
      </w:r>
      <w:proofErr w:type="spellEnd"/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выпадение из окон);</w:t>
      </w:r>
    </w:p>
    <w:p w:rsidR="0088010F" w:rsidRPr="0088010F" w:rsidRDefault="0088010F" w:rsidP="0088010F">
      <w:pPr>
        <w:numPr>
          <w:ilvl w:val="0"/>
          <w:numId w:val="1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утопления;</w:t>
      </w:r>
    </w:p>
    <w:p w:rsidR="0088010F" w:rsidRPr="0088010F" w:rsidRDefault="0088010F" w:rsidP="0088010F">
      <w:pPr>
        <w:numPr>
          <w:ilvl w:val="0"/>
          <w:numId w:val="1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отравления;</w:t>
      </w:r>
    </w:p>
    <w:p w:rsidR="0088010F" w:rsidRPr="0088010F" w:rsidRDefault="0088010F" w:rsidP="0088010F">
      <w:pPr>
        <w:numPr>
          <w:ilvl w:val="0"/>
          <w:numId w:val="1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поражения электрическим током;</w:t>
      </w:r>
    </w:p>
    <w:p w:rsidR="0088010F" w:rsidRPr="0088010F" w:rsidRDefault="0088010F" w:rsidP="0088010F">
      <w:pPr>
        <w:numPr>
          <w:ilvl w:val="0"/>
          <w:numId w:val="1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дорожно-транспортные происшествия, включая происшествия с участием мотоциклистов, велосипедистов, а так </w:t>
      </w:r>
      <w:proofErr w:type="spellStart"/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жероллинг</w:t>
      </w:r>
      <w:proofErr w:type="spellEnd"/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(катание на роликах).</w:t>
      </w:r>
    </w:p>
    <w:p w:rsidR="0088010F" w:rsidRPr="0088010F" w:rsidRDefault="0088010F" w:rsidP="0088010F">
      <w:pPr>
        <w:spacing w:before="450" w:after="4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     На основании статистических данных, полученных из баз данных Всемирной организации здравоохранения, можно утверждать, что причинами несчастных случаев в детском возрасте чаще всего является:</w:t>
      </w:r>
    </w:p>
    <w:p w:rsidR="0088010F" w:rsidRPr="0088010F" w:rsidRDefault="0088010F" w:rsidP="0088010F">
      <w:pPr>
        <w:numPr>
          <w:ilvl w:val="0"/>
          <w:numId w:val="2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отсутствие должного надзора за детьми всех возрастных групп,</w:t>
      </w:r>
    </w:p>
    <w:p w:rsidR="0088010F" w:rsidRPr="0088010F" w:rsidRDefault="0088010F" w:rsidP="0088010F">
      <w:pPr>
        <w:numPr>
          <w:ilvl w:val="0"/>
          <w:numId w:val="2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неосторожное, неправильное поведение ребенка в быту, на улице, во время игр, занятий спортом.</w:t>
      </w:r>
    </w:p>
    <w:p w:rsidR="0088010F" w:rsidRPr="0088010F" w:rsidRDefault="0088010F" w:rsidP="0088010F">
      <w:pPr>
        <w:spacing w:before="450" w:after="4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       Возникновению несчастных случаев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</w:t>
      </w:r>
    </w:p>
    <w:p w:rsidR="0088010F" w:rsidRPr="0088010F" w:rsidRDefault="0088010F" w:rsidP="0088010F">
      <w:pPr>
        <w:spacing w:before="450" w:after="4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           Причины несчастных случаев с детьми имеют возрастную специфику:</w:t>
      </w:r>
    </w:p>
    <w:p w:rsidR="0088010F" w:rsidRPr="0088010F" w:rsidRDefault="0088010F" w:rsidP="0088010F">
      <w:pPr>
        <w:numPr>
          <w:ilvl w:val="0"/>
          <w:numId w:val="3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возрасте до 4 лет дети чаще подвергаются несчастным случаям, самостоятельно познавая окружающий мир.</w:t>
      </w:r>
    </w:p>
    <w:p w:rsidR="0088010F" w:rsidRPr="0088010F" w:rsidRDefault="0088010F" w:rsidP="0088010F">
      <w:pPr>
        <w:numPr>
          <w:ilvl w:val="0"/>
          <w:numId w:val="3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возрасте от 5 до 10 лет несчастные случаи наступают вследствие шалости, неосторожного поведения ребенка.</w:t>
      </w:r>
    </w:p>
    <w:p w:rsidR="0088010F" w:rsidRPr="0088010F" w:rsidRDefault="0088010F" w:rsidP="0088010F">
      <w:pPr>
        <w:numPr>
          <w:ilvl w:val="0"/>
          <w:numId w:val="3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возрасте от 10 до 14 лет и старше - вследствие борьбы за лидерство. Так, у  детей   10-12   лет  появляются   новые   интересы,   они  становятся  более активными, самостоятельными, в играх стараются проявить изобретательность, стремятся утвердиться в среде сверстников.</w:t>
      </w:r>
    </w:p>
    <w:p w:rsidR="0088010F" w:rsidRPr="0088010F" w:rsidRDefault="0088010F" w:rsidP="0088010F">
      <w:pPr>
        <w:numPr>
          <w:ilvl w:val="0"/>
          <w:numId w:val="3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Бурная энергия и активность - факторы, способствующие возникновению несчастных случаев у школьников 10-13 лет. Подросток, сознавая свою «нескладность», старается ее скрыть напускной грубостью, бравадой. Начавшаяся интенсивная деятельность желез внутренней секреции сказывается на состоянии нервной системы подростков. Неуравновешенность, вспыльчивость, повышенная возбудимость с недостаточной выдержкой делают их шумными, импульсивными.</w:t>
      </w:r>
    </w:p>
    <w:p w:rsidR="0088010F" w:rsidRPr="0088010F" w:rsidRDefault="0088010F" w:rsidP="0088010F">
      <w:pPr>
        <w:spacing w:before="450" w:after="4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 </w:t>
      </w:r>
    </w:p>
    <w:p w:rsidR="0088010F" w:rsidRPr="0088010F" w:rsidRDefault="0088010F" w:rsidP="0088010F">
      <w:pPr>
        <w:numPr>
          <w:ilvl w:val="0"/>
          <w:numId w:val="4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eastAsia="ru-RU"/>
        </w:rPr>
        <w:t>Обучение детей основам профилактики несчастных случаев</w:t>
      </w:r>
    </w:p>
    <w:p w:rsidR="0088010F" w:rsidRPr="0088010F" w:rsidRDefault="0088010F" w:rsidP="0088010F">
      <w:pPr>
        <w:spacing w:before="450" w:after="4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      С учетом указанных причин работа родителей по предупреждению несчастных случаев должна вестись в следующих направлениях:</w:t>
      </w:r>
    </w:p>
    <w:p w:rsidR="0088010F" w:rsidRPr="0088010F" w:rsidRDefault="0088010F" w:rsidP="0088010F">
      <w:pPr>
        <w:numPr>
          <w:ilvl w:val="0"/>
          <w:numId w:val="5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eastAsia="ru-RU"/>
        </w:rPr>
        <w:t>создание безопасной среды пребывания ребенка, обеспечение надзора,</w:t>
      </w:r>
    </w:p>
    <w:p w:rsidR="0088010F" w:rsidRPr="0088010F" w:rsidRDefault="0088010F" w:rsidP="0088010F">
      <w:pPr>
        <w:numPr>
          <w:ilvl w:val="0"/>
          <w:numId w:val="5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eastAsia="ru-RU"/>
        </w:rPr>
        <w:t>систематическое обучение детей основам профилактики несчастных случаев.</w:t>
      </w:r>
    </w:p>
    <w:p w:rsidR="0088010F" w:rsidRPr="0088010F" w:rsidRDefault="0088010F" w:rsidP="0088010F">
      <w:pPr>
        <w:spacing w:before="450" w:after="4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eastAsia="ru-RU"/>
        </w:rPr>
        <w:t>Создание безопасной среды пребывания ребенка предполагает:</w:t>
      </w:r>
    </w:p>
    <w:p w:rsidR="0088010F" w:rsidRPr="0088010F" w:rsidRDefault="0088010F" w:rsidP="0088010F">
      <w:pPr>
        <w:numPr>
          <w:ilvl w:val="0"/>
          <w:numId w:val="6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организацию досуга ребенка, включение его в интересные и полезные развивающие занятия;</w:t>
      </w:r>
    </w:p>
    <w:p w:rsidR="0088010F" w:rsidRPr="0088010F" w:rsidRDefault="0088010F" w:rsidP="0088010F">
      <w:pPr>
        <w:numPr>
          <w:ilvl w:val="0"/>
          <w:numId w:val="6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ограничение опасных условий, обеспечение недоступности для ребенка опасных средств и веществ;</w:t>
      </w:r>
    </w:p>
    <w:p w:rsidR="0088010F" w:rsidRPr="0088010F" w:rsidRDefault="0088010F" w:rsidP="0088010F">
      <w:pPr>
        <w:numPr>
          <w:ilvl w:val="0"/>
          <w:numId w:val="6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запрет на пребывание ребенка в местах, связанных с рисками для жизни и здоровья без присмотра взрослых (стройках, запретных и промышленных зонах, местах интенсивного движения транспорта, открытых водоемах и т.п.);</w:t>
      </w:r>
    </w:p>
    <w:p w:rsidR="0088010F" w:rsidRPr="0088010F" w:rsidRDefault="0088010F" w:rsidP="0088010F">
      <w:pPr>
        <w:numPr>
          <w:ilvl w:val="0"/>
          <w:numId w:val="6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обеспечение постоянного надзора за времяпровождением и занятиями ребенка (обеспечение организованного отдыха или присмотра со стороны самих родителей, родственников и т.п., регулярный контакт с ребенком в течение дня с использованием электронных сре</w:t>
      </w:r>
      <w:proofErr w:type="gramStart"/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дств св</w:t>
      </w:r>
      <w:proofErr w:type="gramEnd"/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язи).</w:t>
      </w:r>
    </w:p>
    <w:p w:rsidR="0088010F" w:rsidRPr="0088010F" w:rsidRDefault="0088010F" w:rsidP="0088010F">
      <w:pPr>
        <w:spacing w:before="450" w:after="4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eastAsia="ru-RU"/>
        </w:rPr>
        <w:lastRenderedPageBreak/>
        <w:t>Систематическое обучение детей основам профилактики несчастных случаев включает:</w:t>
      </w:r>
    </w:p>
    <w:p w:rsidR="0088010F" w:rsidRPr="0088010F" w:rsidRDefault="0088010F" w:rsidP="0088010F">
      <w:pPr>
        <w:numPr>
          <w:ilvl w:val="0"/>
          <w:numId w:val="7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информирование ребенка о видах и причинах несчастных случаев, рисках, влекущих за собой травматизм, увечья и смерть, а так же об условиях и способах избегания несчастных случаев;</w:t>
      </w:r>
    </w:p>
    <w:p w:rsidR="0088010F" w:rsidRPr="0088010F" w:rsidRDefault="0088010F" w:rsidP="0088010F">
      <w:pPr>
        <w:numPr>
          <w:ilvl w:val="0"/>
          <w:numId w:val="7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регулярное инструктирование ребенка о правилах и мерах безопасного поведения в быту, на улицах, дороге, транспорте, на игровых и спортивных площадках и т.п.;</w:t>
      </w:r>
    </w:p>
    <w:p w:rsidR="0088010F" w:rsidRPr="0088010F" w:rsidRDefault="0088010F" w:rsidP="0088010F">
      <w:pPr>
        <w:numPr>
          <w:ilvl w:val="0"/>
          <w:numId w:val="7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обучение ребенка (особенно подростка) противостоянию подстрекательству к опасному поведению со стороны ровесников или старших товарищей, формирование ответственности за здоровье и жизнь окружающих людей, особенно младших товарищей, которые могут стать жертвой нелепых и опасных рекомендаций подростков, подстрекающих к опасным играм и занятиям;</w:t>
      </w:r>
    </w:p>
    <w:p w:rsidR="0088010F" w:rsidRPr="0088010F" w:rsidRDefault="0088010F" w:rsidP="0088010F">
      <w:pPr>
        <w:numPr>
          <w:ilvl w:val="0"/>
          <w:numId w:val="7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обучение ребенка элементарным мерам первой помощи, и, прежде всего, обеспечение возможности обратиться за помощью к взрослым.</w:t>
      </w:r>
    </w:p>
    <w:p w:rsidR="0088010F" w:rsidRPr="0088010F" w:rsidRDefault="0088010F" w:rsidP="0088010F">
      <w:pPr>
        <w:spacing w:before="450" w:after="4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        Основные условия проведения успешной профилактической работы с детьми:</w:t>
      </w:r>
    </w:p>
    <w:p w:rsidR="0088010F" w:rsidRPr="0088010F" w:rsidRDefault="0088010F" w:rsidP="0088010F">
      <w:pPr>
        <w:numPr>
          <w:ilvl w:val="0"/>
          <w:numId w:val="8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Чтобы избежать несчастных случаев, родители, прежде всего, должны изменить свое собственное отношение к рискам. Несчастные случаи должны перестать считаться роковым злом, которое почти невозможно предупредить.</w:t>
      </w:r>
    </w:p>
    <w:p w:rsidR="0088010F" w:rsidRPr="0088010F" w:rsidRDefault="0088010F" w:rsidP="0088010F">
      <w:pPr>
        <w:spacing w:before="450" w:after="4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      Только при таком условии можно выработать у ребенка навыки осмотрительного поведения.</w:t>
      </w:r>
    </w:p>
    <w:p w:rsidR="0088010F" w:rsidRPr="0088010F" w:rsidRDefault="0088010F" w:rsidP="0088010F">
      <w:pPr>
        <w:numPr>
          <w:ilvl w:val="0"/>
          <w:numId w:val="9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Родители сами должны показывать пример безопасного и ответственного поведения.</w:t>
      </w:r>
    </w:p>
    <w:p w:rsidR="0088010F" w:rsidRPr="0088010F" w:rsidRDefault="0088010F" w:rsidP="0088010F">
      <w:pPr>
        <w:spacing w:before="450" w:after="4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      Важно не развить у ребенка чувства робости и страха, а, наоборот, внушить ему, что опасности можно избежать, если вести себя правильно!</w:t>
      </w:r>
    </w:p>
    <w:p w:rsidR="0088010F" w:rsidRPr="0088010F" w:rsidRDefault="0088010F" w:rsidP="0088010F">
      <w:pPr>
        <w:spacing w:before="450" w:after="4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     Никакой реальной пользы не будет от бесконечных напоминаний «будь осторожен», «делай аккуратно». Необходимо конкретно объяснять, что именно следует делать и что делать нельзя. Следует научить его последовательно выполнять ряд действий, объясняя, почему необходимо делать именно так. Действие, которое взрослыми совершается автоматически, ребенку необходимо объяснить детально.</w:t>
      </w:r>
    </w:p>
    <w:p w:rsidR="0088010F" w:rsidRPr="0088010F" w:rsidRDefault="0088010F" w:rsidP="0088010F">
      <w:pPr>
        <w:spacing w:before="450" w:after="4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    Основное внимание взрослых в профилактике обычно бывает направлено на предупреждение дорожно-транспортного травматизма и предупреждение несчастных случаев при выполнении хозяйственных работ.</w:t>
      </w:r>
    </w:p>
    <w:p w:rsidR="0088010F" w:rsidRPr="0088010F" w:rsidRDefault="0088010F" w:rsidP="0088010F">
      <w:pPr>
        <w:spacing w:before="450" w:after="4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     Родителям важно понимать, что несчастные случаи чаще всего происходят во время игр и развлечений. Следует именно им уделять повышенное внимание при инструктировании ребенка.</w:t>
      </w:r>
    </w:p>
    <w:p w:rsidR="0088010F" w:rsidRPr="0088010F" w:rsidRDefault="0088010F" w:rsidP="0088010F">
      <w:pPr>
        <w:spacing w:before="450" w:after="4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     Очень важно приучать детей к самообслуживанию, к участию в домашнем труде. Ребята, помогающие родителям, как правило, более аккуратны и внимательны и менее подвержены действию опасных факторов. Приучая ребенка к работе по дому, следует подробно разъяснить ему, почему необходимо выполнять те или иные правила при пользовании ножом, иголкой, электроприборами, механизированными инструментами.</w:t>
      </w:r>
    </w:p>
    <w:p w:rsidR="0088010F" w:rsidRPr="0088010F" w:rsidRDefault="0088010F" w:rsidP="0088010F">
      <w:pPr>
        <w:spacing w:before="450" w:after="4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     Иногда бывает полезно рассказать ребенку о несчастных случаях, происшедших с другими детьми. Чтобы этот рассказ ему запомнился и принес реальную пользу воспитанию навыков правильного поведения, необходимо предоставить возможность самому разобраться в причинах несчастья. Ребенок должен понять, как можно было бы в данной ситуации избежать опасности. Именно такой подход убедит его в том, что опасность всегда можно предотвратить.</w:t>
      </w:r>
    </w:p>
    <w:p w:rsidR="0088010F" w:rsidRPr="0088010F" w:rsidRDefault="0088010F" w:rsidP="0088010F">
      <w:pPr>
        <w:spacing w:before="450" w:after="4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     Родители не должны равнодушно проходить мимо небезопасных шалостей детей, их долг предотвратить беду, даже если она угрожает чужому ребенку. Если родители совместно с детьми становятся свидетелями опасного и рискового поведения других людей, это должно стать поводом для серьезного обсуждения.</w:t>
      </w:r>
    </w:p>
    <w:p w:rsidR="0088010F" w:rsidRPr="0088010F" w:rsidRDefault="0088010F" w:rsidP="0088010F">
      <w:pPr>
        <w:spacing w:before="450" w:after="4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88010F" w:rsidRPr="0088010F" w:rsidRDefault="0088010F" w:rsidP="0088010F">
      <w:pPr>
        <w:numPr>
          <w:ilvl w:val="0"/>
          <w:numId w:val="10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eastAsia="ru-RU"/>
        </w:rPr>
        <w:t>Рекомендации</w:t>
      </w: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88010F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eastAsia="ru-RU"/>
        </w:rPr>
        <w:t>по</w:t>
      </w: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88010F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eastAsia="ru-RU"/>
        </w:rPr>
        <w:t>предупреждению</w:t>
      </w: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88010F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eastAsia="ru-RU"/>
        </w:rPr>
        <w:t>несчастных</w:t>
      </w: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88010F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eastAsia="ru-RU"/>
        </w:rPr>
        <w:t>случаев</w:t>
      </w:r>
    </w:p>
    <w:p w:rsidR="0088010F" w:rsidRPr="0088010F" w:rsidRDefault="0088010F" w:rsidP="0088010F">
      <w:pPr>
        <w:spacing w:before="450" w:after="4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     Для предупреждения несчастных случаев необходимо помнить о причинах, приводящих к ним, а также действиях, обеспечивающих их предупреждение, предотвращение.</w:t>
      </w:r>
    </w:p>
    <w:p w:rsidR="0088010F" w:rsidRPr="0088010F" w:rsidRDefault="0088010F" w:rsidP="0088010F">
      <w:pPr>
        <w:spacing w:before="450" w:after="4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eastAsia="ru-RU"/>
        </w:rPr>
        <w:t>3.1. Ожоги</w:t>
      </w:r>
    </w:p>
    <w:p w:rsidR="0088010F" w:rsidRPr="0088010F" w:rsidRDefault="0088010F" w:rsidP="0088010F">
      <w:pPr>
        <w:spacing w:before="450" w:after="4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   Ожоги могут быть вызваны соприкосновением с горячими поверхностями, горючими веществами, при нахождении вблизи открытого огня, а так же в результате длительного пребывания на солнце (такие ожоги могут сопровождаться солнечным или тепловым ударом).</w:t>
      </w:r>
    </w:p>
    <w:p w:rsidR="0088010F" w:rsidRPr="0088010F" w:rsidRDefault="0088010F" w:rsidP="0088010F">
      <w:pPr>
        <w:spacing w:before="450" w:after="4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eastAsia="ru-RU"/>
        </w:rPr>
        <w:t>Для</w:t>
      </w: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88010F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eastAsia="ru-RU"/>
        </w:rPr>
        <w:t>предупреждения</w:t>
      </w: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88010F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eastAsia="ru-RU"/>
        </w:rPr>
        <w:t>ожогов:</w:t>
      </w:r>
    </w:p>
    <w:p w:rsidR="0088010F" w:rsidRPr="0088010F" w:rsidRDefault="0088010F" w:rsidP="0088010F">
      <w:pPr>
        <w:numPr>
          <w:ilvl w:val="0"/>
          <w:numId w:val="11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ограничьте доступ детей к открытому огню, явлениям и веществам, которые могут вызвать ожоги;</w:t>
      </w:r>
    </w:p>
    <w:p w:rsidR="0088010F" w:rsidRPr="0088010F" w:rsidRDefault="0088010F" w:rsidP="0088010F">
      <w:pPr>
        <w:numPr>
          <w:ilvl w:val="0"/>
          <w:numId w:val="11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запретите детям разводить костры и находиться вблизи открытого огня без присмотра взрослых.</w:t>
      </w:r>
    </w:p>
    <w:p w:rsidR="0088010F" w:rsidRPr="0088010F" w:rsidRDefault="0088010F" w:rsidP="0088010F">
      <w:pPr>
        <w:spacing w:before="450" w:after="4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eastAsia="ru-RU"/>
        </w:rPr>
        <w:t>Для профилактики солнечных ожогов и ударов необходимо:</w:t>
      </w:r>
    </w:p>
    <w:p w:rsidR="0088010F" w:rsidRPr="0088010F" w:rsidRDefault="0088010F" w:rsidP="0088010F">
      <w:pPr>
        <w:numPr>
          <w:ilvl w:val="0"/>
          <w:numId w:val="12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защищать в солнечную жаркую погоду голову светлым (</w:t>
      </w:r>
      <w:proofErr w:type="gramStart"/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светлое</w:t>
      </w:r>
      <w:proofErr w:type="gramEnd"/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лучше отражает солнечный свет), легким, легко проветриваемым головным убором желательно из натурального хлопка, льна;</w:t>
      </w:r>
    </w:p>
    <w:p w:rsidR="0088010F" w:rsidRPr="0088010F" w:rsidRDefault="0088010F" w:rsidP="0088010F">
      <w:pPr>
        <w:numPr>
          <w:ilvl w:val="0"/>
          <w:numId w:val="12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защищать глаза темными очками, при этом очки должны быть с фильтрами, полностью блокирующими солнечные лучи диапазона</w:t>
      </w:r>
      <w:proofErr w:type="gramStart"/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А</w:t>
      </w:r>
      <w:proofErr w:type="gramEnd"/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В;</w:t>
      </w:r>
    </w:p>
    <w:p w:rsidR="0088010F" w:rsidRPr="0088010F" w:rsidRDefault="0088010F" w:rsidP="0088010F">
      <w:pPr>
        <w:numPr>
          <w:ilvl w:val="0"/>
          <w:numId w:val="12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избегать пребывания на открытых пространствах, где прямые солнечные лучи. Солнце самое активное и опасное в период с 12 до 16 часов.</w:t>
      </w:r>
    </w:p>
    <w:p w:rsidR="0088010F" w:rsidRPr="0088010F" w:rsidRDefault="0088010F" w:rsidP="0088010F">
      <w:pPr>
        <w:numPr>
          <w:ilvl w:val="0"/>
          <w:numId w:val="12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</w:t>
      </w:r>
      <w:proofErr w:type="gramEnd"/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анести на кожу ребенка солнцезащитный крем (не менее 25 - 30 единиц) за 20 - 30 минут до выхода на улицу;</w:t>
      </w:r>
    </w:p>
    <w:p w:rsidR="0088010F" w:rsidRPr="0088010F" w:rsidRDefault="0088010F" w:rsidP="0088010F">
      <w:pPr>
        <w:numPr>
          <w:ilvl w:val="0"/>
          <w:numId w:val="12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находиться на солнце (если ребенок загорает в первый раз) можно не более 5 - 6 минут и 8 - 10 минут после образования загара;</w:t>
      </w:r>
    </w:p>
    <w:p w:rsidR="0088010F" w:rsidRPr="0088010F" w:rsidRDefault="0088010F" w:rsidP="0088010F">
      <w:pPr>
        <w:numPr>
          <w:ilvl w:val="0"/>
          <w:numId w:val="12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принимать солнечные ванны не чаще 2 - 3 раз в день с перерывами, во время которых ребенок должен быть в тени;</w:t>
      </w:r>
    </w:p>
    <w:p w:rsidR="0088010F" w:rsidRPr="0088010F" w:rsidRDefault="0088010F" w:rsidP="0088010F">
      <w:pPr>
        <w:numPr>
          <w:ilvl w:val="0"/>
          <w:numId w:val="12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избегать воздействия прямых лучей солнца на непокрытое тело, а особенно голову. С этой целью необходимо прикрываться зонтом, чередовать купание и отдых, не засыпать на солнце, не совершать продолжительных экскурсий в жару, больше пить;</w:t>
      </w:r>
    </w:p>
    <w:p w:rsidR="0088010F" w:rsidRPr="0088010F" w:rsidRDefault="0088010F" w:rsidP="0088010F">
      <w:pPr>
        <w:numPr>
          <w:ilvl w:val="0"/>
          <w:numId w:val="12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находиться долгое время на солнце (даже если под зонтом). Продолжительность солнечных ванн изначально не должна быть дольше 15 - 20 минут, впоследствии можно постепенно увеличить время, но не дольше двух часов с обязательными перерывами нахождения в тени и прохладе.</w:t>
      </w:r>
    </w:p>
    <w:p w:rsidR="0088010F" w:rsidRPr="0088010F" w:rsidRDefault="0088010F" w:rsidP="0088010F">
      <w:pPr>
        <w:numPr>
          <w:ilvl w:val="0"/>
          <w:numId w:val="12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</w:t>
      </w:r>
      <w:proofErr w:type="gramEnd"/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агорать лучше не лежа, а в движении, а также принимать солнечные ванны в утренние часы и вечерние;</w:t>
      </w:r>
    </w:p>
    <w:p w:rsidR="0088010F" w:rsidRPr="0088010F" w:rsidRDefault="0088010F" w:rsidP="0088010F">
      <w:pPr>
        <w:numPr>
          <w:ilvl w:val="1"/>
          <w:numId w:val="12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приучать ребенка поддерживать в организме водный баланс: находясь на отдыхе, на море пить не меньше 2 — 3-х литров в день.</w:t>
      </w:r>
    </w:p>
    <w:p w:rsidR="0088010F" w:rsidRPr="0088010F" w:rsidRDefault="0088010F" w:rsidP="0088010F">
      <w:pPr>
        <w:numPr>
          <w:ilvl w:val="1"/>
          <w:numId w:val="12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протирать время от времени лицо мокрым, прохладным платком, чаще умываться и принимать прохладный душ.</w:t>
      </w:r>
    </w:p>
    <w:p w:rsidR="0088010F" w:rsidRPr="0088010F" w:rsidRDefault="0088010F" w:rsidP="0088010F">
      <w:pPr>
        <w:numPr>
          <w:ilvl w:val="1"/>
          <w:numId w:val="12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научить ребенка при ощущении недомогания незамедлительно обращаться за помощью.</w:t>
      </w:r>
    </w:p>
    <w:p w:rsidR="0088010F" w:rsidRPr="0088010F" w:rsidRDefault="0088010F" w:rsidP="0088010F">
      <w:pPr>
        <w:spacing w:before="450" w:after="4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eastAsia="ru-RU"/>
        </w:rPr>
        <w:t>3.2. Падение с высоты</w:t>
      </w:r>
    </w:p>
    <w:p w:rsidR="0088010F" w:rsidRPr="0088010F" w:rsidRDefault="0088010F" w:rsidP="0088010F">
      <w:pPr>
        <w:spacing w:before="450" w:after="4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Падения </w:t>
      </w:r>
      <w:proofErr w:type="gramStart"/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высоты чаще всего связаны с пребыванием детей без присмотра в опасных местах на высоте</w:t>
      </w:r>
      <w:proofErr w:type="gramEnd"/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с опасными играми на крышах, стройках, чердаках, сараях, деревьях, а также с нарушением правил поведения на аттракционах и качелях.</w:t>
      </w:r>
    </w:p>
    <w:p w:rsidR="0088010F" w:rsidRPr="0088010F" w:rsidRDefault="0088010F" w:rsidP="0088010F">
      <w:pPr>
        <w:spacing w:before="450" w:after="4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eastAsia="ru-RU"/>
        </w:rPr>
        <w:t>Для предупреждения падения с высоты необходимо:</w:t>
      </w:r>
    </w:p>
    <w:p w:rsidR="0088010F" w:rsidRPr="0088010F" w:rsidRDefault="0088010F" w:rsidP="0088010F">
      <w:pPr>
        <w:numPr>
          <w:ilvl w:val="1"/>
          <w:numId w:val="13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запретить детям играть в опасных местах;</w:t>
      </w:r>
    </w:p>
    <w:p w:rsidR="0088010F" w:rsidRPr="0088010F" w:rsidRDefault="0088010F" w:rsidP="0088010F">
      <w:pPr>
        <w:numPr>
          <w:ilvl w:val="1"/>
          <w:numId w:val="13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оставлять детей без присмотра на высоте;</w:t>
      </w:r>
    </w:p>
    <w:p w:rsidR="0088010F" w:rsidRPr="0088010F" w:rsidRDefault="0088010F" w:rsidP="0088010F">
      <w:pPr>
        <w:numPr>
          <w:ilvl w:val="1"/>
          <w:numId w:val="13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объяснить подробно правила пользования аттракционами и качелями, необходимость соблюдения всех правил безопасности, в том числе не вставать во время движения аттракциона или во время раскачивания, не раскачиваться на большую высоту и т.п., а также использования всех страховочных приспособлений;</w:t>
      </w:r>
    </w:p>
    <w:p w:rsidR="0088010F" w:rsidRPr="0088010F" w:rsidRDefault="0088010F" w:rsidP="0088010F">
      <w:pPr>
        <w:numPr>
          <w:ilvl w:val="1"/>
          <w:numId w:val="13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обеспечить ребенку безопасность и присмотр при открытых окнах и балконах; объяснить, что москитные сетки не защищают от падений.</w:t>
      </w:r>
    </w:p>
    <w:p w:rsidR="0088010F" w:rsidRPr="0088010F" w:rsidRDefault="0088010F" w:rsidP="0088010F">
      <w:pPr>
        <w:spacing w:before="450" w:after="4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eastAsia="ru-RU"/>
        </w:rPr>
        <w:t>3.3. Отравление</w:t>
      </w:r>
    </w:p>
    <w:p w:rsidR="0088010F" w:rsidRPr="0088010F" w:rsidRDefault="0088010F" w:rsidP="0088010F">
      <w:pPr>
        <w:spacing w:before="450" w:after="4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Отравления чаще всего наступают в результате вдыхания или соприкосновения ребенка с ядовитым веществом, употребления внутрь медикаментов, а так же при употреблении в пищу ядовитых грибов, ягод или ядовитых растений.</w:t>
      </w:r>
    </w:p>
    <w:p w:rsidR="0088010F" w:rsidRPr="0088010F" w:rsidRDefault="0088010F" w:rsidP="0088010F">
      <w:pPr>
        <w:spacing w:before="450" w:after="4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eastAsia="ru-RU"/>
        </w:rPr>
        <w:t>Для</w:t>
      </w: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88010F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eastAsia="ru-RU"/>
        </w:rPr>
        <w:t>предупреждения</w:t>
      </w: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88010F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eastAsia="ru-RU"/>
        </w:rPr>
        <w:t>отравления</w:t>
      </w: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88010F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eastAsia="ru-RU"/>
        </w:rPr>
        <w:t>необходимо:</w:t>
      </w:r>
    </w:p>
    <w:p w:rsidR="0088010F" w:rsidRPr="0088010F" w:rsidRDefault="0088010F" w:rsidP="0088010F">
      <w:pPr>
        <w:numPr>
          <w:ilvl w:val="1"/>
          <w:numId w:val="14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хранить ядовитые вещества и медикаменты в недоступном для детей месте, в специально маркированной посуде;</w:t>
      </w:r>
    </w:p>
    <w:p w:rsidR="0088010F" w:rsidRPr="0088010F" w:rsidRDefault="0088010F" w:rsidP="0088010F">
      <w:pPr>
        <w:numPr>
          <w:ilvl w:val="1"/>
          <w:numId w:val="14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давать ребенку лекарственные препараты только по назначению врача и, ни в коем случае, не давать ему лекарства, предназначенные для взрослых или детей другого возраста;</w:t>
      </w:r>
    </w:p>
    <w:p w:rsidR="0088010F" w:rsidRPr="0088010F" w:rsidRDefault="0088010F" w:rsidP="0088010F">
      <w:pPr>
        <w:numPr>
          <w:ilvl w:val="1"/>
          <w:numId w:val="14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употреблять в пищу незнакомые грибы и ягоды. Объяснить ребенку, что пробовать незнакомые грибы, ягоды и другие растения опасно для жизни.</w:t>
      </w:r>
    </w:p>
    <w:p w:rsidR="0088010F" w:rsidRPr="0088010F" w:rsidRDefault="0088010F" w:rsidP="0088010F">
      <w:pPr>
        <w:spacing w:before="450" w:after="4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eastAsia="ru-RU"/>
        </w:rPr>
        <w:t>3.4. Поражение электрическим током</w:t>
      </w:r>
    </w:p>
    <w:p w:rsidR="0088010F" w:rsidRPr="0088010F" w:rsidRDefault="0088010F" w:rsidP="0088010F">
      <w:pPr>
        <w:spacing w:before="450" w:after="4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Поражение  электрическим током  чаще наступает при  нахождении детей в запрещенных местах (стройках, промышленных зонах, заброшенных домах и т.п.).</w:t>
      </w:r>
    </w:p>
    <w:p w:rsidR="0088010F" w:rsidRPr="0088010F" w:rsidRDefault="0088010F" w:rsidP="0088010F">
      <w:pPr>
        <w:spacing w:before="450" w:after="4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eastAsia="ru-RU"/>
        </w:rPr>
        <w:t>Для предупреждения поражения электрическим током необходимо:</w:t>
      </w:r>
    </w:p>
    <w:p w:rsidR="0088010F" w:rsidRPr="0088010F" w:rsidRDefault="0088010F" w:rsidP="0088010F">
      <w:pPr>
        <w:numPr>
          <w:ilvl w:val="1"/>
          <w:numId w:val="15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запретить детям играть в опасных местах;</w:t>
      </w:r>
    </w:p>
    <w:p w:rsidR="0088010F" w:rsidRPr="0088010F" w:rsidRDefault="0088010F" w:rsidP="0088010F">
      <w:pPr>
        <w:numPr>
          <w:ilvl w:val="1"/>
          <w:numId w:val="15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объяснить ребенку опасность прикосновения к электрическим проводам.</w:t>
      </w:r>
    </w:p>
    <w:p w:rsidR="0088010F" w:rsidRPr="0088010F" w:rsidRDefault="0088010F" w:rsidP="0088010F">
      <w:pPr>
        <w:spacing w:before="450" w:after="4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eastAsia="ru-RU"/>
        </w:rPr>
        <w:t>3.5. Утопление</w:t>
      </w:r>
    </w:p>
    <w:p w:rsidR="0088010F" w:rsidRPr="0088010F" w:rsidRDefault="0088010F" w:rsidP="0088010F">
      <w:pPr>
        <w:spacing w:before="450" w:after="4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Утопления происходят по причине купания в запрещенных местах, ныряния на глубину или неумения ребенка плавать.</w:t>
      </w:r>
    </w:p>
    <w:p w:rsidR="0088010F" w:rsidRPr="0088010F" w:rsidRDefault="0088010F" w:rsidP="0088010F">
      <w:pPr>
        <w:spacing w:before="450" w:after="4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eastAsia="ru-RU"/>
        </w:rPr>
        <w:t>Для</w:t>
      </w: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88010F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eastAsia="ru-RU"/>
        </w:rPr>
        <w:t>предупреждения</w:t>
      </w: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88010F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eastAsia="ru-RU"/>
        </w:rPr>
        <w:t>утопления</w:t>
      </w: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88010F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eastAsia="ru-RU"/>
        </w:rPr>
        <w:t>необходимо:</w:t>
      </w:r>
    </w:p>
    <w:p w:rsidR="0088010F" w:rsidRPr="0088010F" w:rsidRDefault="0088010F" w:rsidP="0088010F">
      <w:pPr>
        <w:numPr>
          <w:ilvl w:val="1"/>
          <w:numId w:val="16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оставлять ребенка без присмотра вблизи водоема;</w:t>
      </w:r>
    </w:p>
    <w:p w:rsidR="0088010F" w:rsidRPr="0088010F" w:rsidRDefault="0088010F" w:rsidP="0088010F">
      <w:pPr>
        <w:numPr>
          <w:ilvl w:val="1"/>
          <w:numId w:val="16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разрешать купаться только в специально отведенных для этого местах;</w:t>
      </w:r>
    </w:p>
    <w:p w:rsidR="0088010F" w:rsidRPr="0088010F" w:rsidRDefault="0088010F" w:rsidP="0088010F">
      <w:pPr>
        <w:numPr>
          <w:ilvl w:val="1"/>
          <w:numId w:val="16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обеспечить его защитными средствами, в случае если ребенок не умеет плавать;</w:t>
      </w:r>
    </w:p>
    <w:p w:rsidR="0088010F" w:rsidRPr="0088010F" w:rsidRDefault="0088010F" w:rsidP="0088010F">
      <w:pPr>
        <w:numPr>
          <w:ilvl w:val="1"/>
          <w:numId w:val="16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напоминать ребенку правила поведения на воде перед каждым посещением водоема.</w:t>
      </w:r>
    </w:p>
    <w:p w:rsidR="0088010F" w:rsidRPr="0088010F" w:rsidRDefault="0088010F" w:rsidP="0088010F">
      <w:pPr>
        <w:spacing w:before="450" w:after="4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eastAsia="ru-RU"/>
        </w:rPr>
        <w:lastRenderedPageBreak/>
        <w:t xml:space="preserve">3.6. </w:t>
      </w:r>
      <w:proofErr w:type="spellStart"/>
      <w:r w:rsidRPr="0088010F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eastAsia="ru-RU"/>
        </w:rPr>
        <w:t>Роллинговый</w:t>
      </w:r>
      <w:proofErr w:type="spellEnd"/>
      <w:r w:rsidRPr="0088010F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eastAsia="ru-RU"/>
        </w:rPr>
        <w:t xml:space="preserve"> травматизм</w:t>
      </w:r>
    </w:p>
    <w:p w:rsidR="0088010F" w:rsidRPr="0088010F" w:rsidRDefault="0088010F" w:rsidP="0088010F">
      <w:pPr>
        <w:spacing w:before="450" w:after="4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Роллинговый</w:t>
      </w:r>
      <w:proofErr w:type="spellEnd"/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травматизм наступает в результате падений при катании на роликовых коньках. Нередко приводит к тяжелейшим повреждениям опорно-двигательного аппарата и травмам головы, иногда несовместимым с жизнью.</w:t>
      </w:r>
    </w:p>
    <w:p w:rsidR="0088010F" w:rsidRPr="0088010F" w:rsidRDefault="0088010F" w:rsidP="0088010F">
      <w:pPr>
        <w:spacing w:before="450" w:after="4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eastAsia="ru-RU"/>
        </w:rPr>
        <w:t xml:space="preserve">Для предупреждения </w:t>
      </w:r>
      <w:proofErr w:type="spellStart"/>
      <w:r w:rsidRPr="0088010F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eastAsia="ru-RU"/>
        </w:rPr>
        <w:t>роллингового</w:t>
      </w:r>
      <w:proofErr w:type="spellEnd"/>
      <w:r w:rsidRPr="0088010F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eastAsia="ru-RU"/>
        </w:rPr>
        <w:t xml:space="preserve"> травматизма необходимо:</w:t>
      </w:r>
    </w:p>
    <w:p w:rsidR="0088010F" w:rsidRPr="0088010F" w:rsidRDefault="0088010F" w:rsidP="0088010F">
      <w:pPr>
        <w:numPr>
          <w:ilvl w:val="1"/>
          <w:numId w:val="17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выбирать правильно роликовые коньки: голенище должно надежно поддерживать голеностопный сустав;</w:t>
      </w:r>
    </w:p>
    <w:p w:rsidR="0088010F" w:rsidRPr="0088010F" w:rsidRDefault="0088010F" w:rsidP="0088010F">
      <w:pPr>
        <w:numPr>
          <w:ilvl w:val="1"/>
          <w:numId w:val="17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научить ребенка стоять и перемещаться на роликах. Для этого можно подвести к перилам, поставить между двух стульев. Важно проследить за правильной постановкой голеностопного сустава.</w:t>
      </w:r>
    </w:p>
    <w:p w:rsidR="0088010F" w:rsidRPr="0088010F" w:rsidRDefault="0088010F" w:rsidP="0088010F">
      <w:pPr>
        <w:numPr>
          <w:ilvl w:val="1"/>
          <w:numId w:val="17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</w:t>
      </w:r>
      <w:proofErr w:type="gramEnd"/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аучить способам торможения. Если не можете этого сделать сами - пригласите опытного роллера;</w:t>
      </w:r>
    </w:p>
    <w:p w:rsidR="0088010F" w:rsidRPr="0088010F" w:rsidRDefault="0088010F" w:rsidP="0088010F">
      <w:pPr>
        <w:numPr>
          <w:ilvl w:val="1"/>
          <w:numId w:val="17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приобрести обязательно наколенники, налокотники, напульсники и шлем. Это предупредит основные травмы. Требуйте их использования ребенком;</w:t>
      </w:r>
    </w:p>
    <w:p w:rsidR="0088010F" w:rsidRPr="0088010F" w:rsidRDefault="0088010F" w:rsidP="0088010F">
      <w:pPr>
        <w:numPr>
          <w:ilvl w:val="1"/>
          <w:numId w:val="17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научить ребенка правильно падать: вперед на колени, а затем на руки;</w:t>
      </w:r>
    </w:p>
    <w:p w:rsidR="0088010F" w:rsidRPr="0088010F" w:rsidRDefault="0088010F" w:rsidP="0088010F">
      <w:pPr>
        <w:numPr>
          <w:ilvl w:val="1"/>
          <w:numId w:val="17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запретите кататься вблизи проезжей части;</w:t>
      </w:r>
    </w:p>
    <w:p w:rsidR="0088010F" w:rsidRPr="0088010F" w:rsidRDefault="0088010F" w:rsidP="0088010F">
      <w:pPr>
        <w:numPr>
          <w:ilvl w:val="1"/>
          <w:numId w:val="17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научить детей избегать высоких скоростей, следить за рельефом дороги, быть внимательным.</w:t>
      </w:r>
    </w:p>
    <w:p w:rsidR="0088010F" w:rsidRPr="0088010F" w:rsidRDefault="0088010F" w:rsidP="0088010F">
      <w:pPr>
        <w:spacing w:before="450" w:after="4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eastAsia="ru-RU"/>
        </w:rPr>
        <w:t>3.7. Дорожно-транспортный травматизм</w:t>
      </w:r>
    </w:p>
    <w:p w:rsidR="0088010F" w:rsidRPr="0088010F" w:rsidRDefault="0088010F" w:rsidP="0088010F">
      <w:pPr>
        <w:spacing w:before="450" w:after="4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Дорожно-транспортный травматизм происходит при несоблюдении правил дорожного движения с участием пешеходов, автомобилей, при езде на велосипеде и мотоцикле.</w:t>
      </w:r>
    </w:p>
    <w:p w:rsidR="0088010F" w:rsidRPr="0088010F" w:rsidRDefault="0088010F" w:rsidP="0088010F">
      <w:pPr>
        <w:spacing w:before="450" w:after="4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eastAsia="ru-RU"/>
        </w:rPr>
        <w:t>Для предупреждения дорожно-транспортного травматизма необходимо:</w:t>
      </w:r>
    </w:p>
    <w:p w:rsidR="0088010F" w:rsidRPr="0088010F" w:rsidRDefault="0088010F" w:rsidP="0088010F">
      <w:pPr>
        <w:numPr>
          <w:ilvl w:val="1"/>
          <w:numId w:val="18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соблюдать неукоснительно САМИМ, а также научить ребенка соблюдать правила дорожного движения;</w:t>
      </w:r>
    </w:p>
    <w:p w:rsidR="0088010F" w:rsidRPr="0088010F" w:rsidRDefault="0088010F" w:rsidP="0088010F">
      <w:pPr>
        <w:numPr>
          <w:ilvl w:val="1"/>
          <w:numId w:val="18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научить ребенка правильно переходить проезжую часть (в установленных местах, на разрешенный сигнал светофора, убедившись в отсутствии транспортных средств). Самая опасная машина - стоящая: ребенок считает, что если опасности не видно, значит, ее нет. Но, выходя из-за такой машины на проезжую часть, 63 ребенка из 100 </w:t>
      </w:r>
      <w:proofErr w:type="gramStart"/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попавших</w:t>
      </w:r>
      <w:proofErr w:type="gramEnd"/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дорожное происшествие попадают под колеса другой машины;</w:t>
      </w:r>
    </w:p>
    <w:p w:rsidR="0088010F" w:rsidRPr="0088010F" w:rsidRDefault="0088010F" w:rsidP="0088010F">
      <w:pPr>
        <w:numPr>
          <w:ilvl w:val="1"/>
          <w:numId w:val="18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использовать при перевозке ребенка в автомобиле специальное кресло и ремни безопасности;</w:t>
      </w:r>
    </w:p>
    <w:p w:rsidR="0088010F" w:rsidRPr="0088010F" w:rsidRDefault="0088010F" w:rsidP="0088010F">
      <w:pPr>
        <w:numPr>
          <w:ilvl w:val="1"/>
          <w:numId w:val="18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научить ребенка безопасному поведению при езде на мотоцикле и велосипеде. Дети должны обязательно использовать защитные шлемы и другие защитные приспособления.</w:t>
      </w:r>
    </w:p>
    <w:p w:rsidR="0088010F" w:rsidRPr="0088010F" w:rsidRDefault="0088010F" w:rsidP="0088010F">
      <w:pPr>
        <w:spacing w:before="450" w:after="4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Серьезный риск представляет нарушение правил поведения на железной дороге.</w:t>
      </w:r>
    </w:p>
    <w:p w:rsidR="0088010F" w:rsidRPr="0088010F" w:rsidRDefault="0088010F" w:rsidP="0088010F">
      <w:pPr>
        <w:spacing w:before="450" w:after="4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eastAsia="ru-RU"/>
        </w:rPr>
        <w:t>Для предупреждения дорожно-транспортного травматизма на железной дороге необходимо:</w:t>
      </w:r>
    </w:p>
    <w:p w:rsidR="0088010F" w:rsidRPr="0088010F" w:rsidRDefault="0088010F" w:rsidP="0088010F">
      <w:pPr>
        <w:numPr>
          <w:ilvl w:val="1"/>
          <w:numId w:val="19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оставлять детей без присмотра вблизи железнодорожных путей;</w:t>
      </w:r>
    </w:p>
    <w:p w:rsidR="0088010F" w:rsidRPr="0088010F" w:rsidRDefault="0088010F" w:rsidP="0088010F">
      <w:pPr>
        <w:numPr>
          <w:ilvl w:val="1"/>
          <w:numId w:val="19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запрещать детям находиться на железнодорожных узлах, развязках и т.п., кататься на крышах, подножках, переходных площадках вагонов;</w:t>
      </w:r>
    </w:p>
    <w:p w:rsidR="0088010F" w:rsidRPr="0088010F" w:rsidRDefault="0088010F" w:rsidP="0088010F">
      <w:pPr>
        <w:numPr>
          <w:ilvl w:val="1"/>
          <w:numId w:val="19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учить детей переходить железнодорожные пути только в специально отведенных местах;</w:t>
      </w:r>
    </w:p>
    <w:p w:rsidR="0088010F" w:rsidRPr="0088010F" w:rsidRDefault="0088010F" w:rsidP="0088010F">
      <w:pPr>
        <w:numPr>
          <w:ilvl w:val="1"/>
          <w:numId w:val="19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соблюдать САМИМ и требовать от детей соблюдения правил проезда в железнодорожном транспорте: нахождения на платформах, посадки и высадки пассажиров из вагона, поведения в вагонах.</w:t>
      </w:r>
    </w:p>
    <w:p w:rsidR="0088010F" w:rsidRPr="0088010F" w:rsidRDefault="0088010F" w:rsidP="0088010F">
      <w:pPr>
        <w:spacing w:before="450" w:after="4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01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F07C22" w:rsidRDefault="00F07C22">
      <w:bookmarkStart w:id="0" w:name="_GoBack"/>
      <w:bookmarkEnd w:id="0"/>
    </w:p>
    <w:sectPr w:rsidR="00F07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17420"/>
    <w:multiLevelType w:val="multilevel"/>
    <w:tmpl w:val="7CF8D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9447B5"/>
    <w:multiLevelType w:val="multilevel"/>
    <w:tmpl w:val="5716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F87118"/>
    <w:multiLevelType w:val="multilevel"/>
    <w:tmpl w:val="C62E7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315BAD"/>
    <w:multiLevelType w:val="multilevel"/>
    <w:tmpl w:val="9F0AF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A9179F"/>
    <w:multiLevelType w:val="multilevel"/>
    <w:tmpl w:val="B7F4A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637E3E"/>
    <w:multiLevelType w:val="multilevel"/>
    <w:tmpl w:val="B0982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210B77"/>
    <w:multiLevelType w:val="multilevel"/>
    <w:tmpl w:val="25DA8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F35A39"/>
    <w:multiLevelType w:val="multilevel"/>
    <w:tmpl w:val="EF483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403D4A"/>
    <w:multiLevelType w:val="multilevel"/>
    <w:tmpl w:val="0FCEB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C21BEF"/>
    <w:multiLevelType w:val="multilevel"/>
    <w:tmpl w:val="A5424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D50C23"/>
    <w:multiLevelType w:val="multilevel"/>
    <w:tmpl w:val="78F85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2A6DA1"/>
    <w:multiLevelType w:val="multilevel"/>
    <w:tmpl w:val="12222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AD3B84"/>
    <w:multiLevelType w:val="multilevel"/>
    <w:tmpl w:val="0E6EC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B856A6"/>
    <w:multiLevelType w:val="multilevel"/>
    <w:tmpl w:val="B2EEF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6746CE"/>
    <w:multiLevelType w:val="multilevel"/>
    <w:tmpl w:val="38462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083C60"/>
    <w:multiLevelType w:val="multilevel"/>
    <w:tmpl w:val="D332B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8763EB"/>
    <w:multiLevelType w:val="multilevel"/>
    <w:tmpl w:val="F2EAB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8D7916"/>
    <w:multiLevelType w:val="multilevel"/>
    <w:tmpl w:val="1B0CF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8B50AD"/>
    <w:multiLevelType w:val="multilevel"/>
    <w:tmpl w:val="9F78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4"/>
  </w:num>
  <w:num w:numId="3">
    <w:abstractNumId w:val="7"/>
  </w:num>
  <w:num w:numId="4">
    <w:abstractNumId w:val="5"/>
  </w:num>
  <w:num w:numId="5">
    <w:abstractNumId w:val="16"/>
  </w:num>
  <w:num w:numId="6">
    <w:abstractNumId w:val="9"/>
  </w:num>
  <w:num w:numId="7">
    <w:abstractNumId w:val="18"/>
  </w:num>
  <w:num w:numId="8">
    <w:abstractNumId w:val="14"/>
  </w:num>
  <w:num w:numId="9">
    <w:abstractNumId w:val="13"/>
  </w:num>
  <w:num w:numId="10">
    <w:abstractNumId w:val="11"/>
  </w:num>
  <w:num w:numId="11">
    <w:abstractNumId w:val="8"/>
  </w:num>
  <w:num w:numId="12">
    <w:abstractNumId w:val="12"/>
  </w:num>
  <w:num w:numId="13">
    <w:abstractNumId w:val="1"/>
  </w:num>
  <w:num w:numId="14">
    <w:abstractNumId w:val="6"/>
  </w:num>
  <w:num w:numId="15">
    <w:abstractNumId w:val="0"/>
  </w:num>
  <w:num w:numId="16">
    <w:abstractNumId w:val="15"/>
  </w:num>
  <w:num w:numId="17">
    <w:abstractNumId w:val="3"/>
  </w:num>
  <w:num w:numId="18">
    <w:abstractNumId w:val="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10F"/>
    <w:rsid w:val="0088010F"/>
    <w:rsid w:val="00F0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2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7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2168</Words>
  <Characters>12359</Characters>
  <Application>Microsoft Office Word</Application>
  <DocSecurity>0</DocSecurity>
  <Lines>102</Lines>
  <Paragraphs>28</Paragraphs>
  <ScaleCrop>false</ScaleCrop>
  <Company>SPecialiST RePack</Company>
  <LinksUpToDate>false</LinksUpToDate>
  <CharactersWithSpaces>14499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2024-12-12T06:26:00Z</dcterms:created>
  <dcterms:modified xsi:type="dcterms:W3CDTF">2024-12-12T06:26:00Z</dcterms:modified>
</cp:coreProperties>
</file>